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E3" w:rsidRDefault="00B73AE3" w:rsidP="00B73AE3">
      <w:pPr>
        <w:pStyle w:val="14-15"/>
        <w:tabs>
          <w:tab w:val="left" w:pos="168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</w:t>
      </w:r>
    </w:p>
    <w:p w:rsidR="00B73AE3" w:rsidRDefault="00FE1518" w:rsidP="00B73AE3">
      <w:pPr>
        <w:pStyle w:val="14-15"/>
        <w:tabs>
          <w:tab w:val="left" w:pos="168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ЦЕНТРАЛЬНОГО</w:t>
      </w:r>
      <w:r w:rsidR="00882A2F">
        <w:rPr>
          <w:b/>
          <w:szCs w:val="28"/>
        </w:rPr>
        <w:t xml:space="preserve"> РАЙОНА ГОРОДА </w:t>
      </w:r>
      <w:r w:rsidR="00B73AE3">
        <w:rPr>
          <w:b/>
          <w:szCs w:val="28"/>
        </w:rPr>
        <w:t>ТУЛЫ</w:t>
      </w:r>
    </w:p>
    <w:p w:rsidR="00B73AE3" w:rsidRDefault="00B73AE3" w:rsidP="00B73AE3">
      <w:pPr>
        <w:pStyle w:val="14-15"/>
        <w:tabs>
          <w:tab w:val="left" w:pos="168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</w:p>
    <w:p w:rsidR="00B73AE3" w:rsidRDefault="00B73AE3" w:rsidP="00B73AE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73AE3" w:rsidRDefault="00B73AE3" w:rsidP="00B73AE3">
      <w:pPr>
        <w:pStyle w:val="a3"/>
        <w:jc w:val="right"/>
        <w:rPr>
          <w:sz w:val="28"/>
          <w:szCs w:val="28"/>
        </w:rPr>
      </w:pPr>
    </w:p>
    <w:p w:rsidR="00B73AE3" w:rsidRDefault="00B73AE3" w:rsidP="00B73AE3">
      <w:pPr>
        <w:pStyle w:val="a3"/>
        <w:jc w:val="center"/>
        <w:rPr>
          <w:b/>
          <w:sz w:val="28"/>
          <w:szCs w:val="28"/>
        </w:rPr>
      </w:pPr>
    </w:p>
    <w:p w:rsidR="00B73AE3" w:rsidRDefault="00FE1518" w:rsidP="00B73AE3">
      <w:pPr>
        <w:pStyle w:val="a3"/>
      </w:pPr>
      <w:r>
        <w:rPr>
          <w:sz w:val="28"/>
          <w:szCs w:val="28"/>
        </w:rPr>
        <w:t>17</w:t>
      </w:r>
      <w:r w:rsidR="00973774">
        <w:rPr>
          <w:sz w:val="28"/>
          <w:szCs w:val="28"/>
        </w:rPr>
        <w:t xml:space="preserve"> июля 2026</w:t>
      </w:r>
      <w:r w:rsidR="00B73AE3">
        <w:rPr>
          <w:sz w:val="28"/>
          <w:szCs w:val="28"/>
        </w:rPr>
        <w:t xml:space="preserve"> года</w:t>
      </w:r>
      <w:r w:rsidR="00B73AE3">
        <w:rPr>
          <w:sz w:val="28"/>
          <w:szCs w:val="28"/>
        </w:rPr>
        <w:tab/>
      </w:r>
      <w:r w:rsidR="00B73AE3">
        <w:rPr>
          <w:sz w:val="28"/>
          <w:szCs w:val="28"/>
        </w:rPr>
        <w:tab/>
      </w:r>
      <w:r w:rsidR="00B73AE3">
        <w:rPr>
          <w:sz w:val="28"/>
          <w:szCs w:val="28"/>
        </w:rPr>
        <w:tab/>
        <w:t xml:space="preserve">       </w:t>
      </w:r>
      <w:r w:rsidR="00B73AE3">
        <w:rPr>
          <w:sz w:val="28"/>
          <w:szCs w:val="28"/>
        </w:rPr>
        <w:tab/>
      </w:r>
      <w:r w:rsidR="00973774">
        <w:rPr>
          <w:sz w:val="28"/>
          <w:szCs w:val="28"/>
        </w:rPr>
        <w:tab/>
        <w:t xml:space="preserve">                      </w:t>
      </w:r>
      <w:r w:rsidR="00973774">
        <w:rPr>
          <w:sz w:val="28"/>
          <w:szCs w:val="28"/>
        </w:rPr>
        <w:tab/>
        <w:t xml:space="preserve">    № </w:t>
      </w:r>
      <w:r>
        <w:rPr>
          <w:sz w:val="28"/>
          <w:szCs w:val="28"/>
        </w:rPr>
        <w:t>13-4</w:t>
      </w:r>
    </w:p>
    <w:p w:rsidR="00B73AE3" w:rsidRDefault="00B73AE3" w:rsidP="00B73AE3">
      <w:pPr>
        <w:jc w:val="center"/>
        <w:rPr>
          <w:sz w:val="28"/>
          <w:szCs w:val="28"/>
        </w:rPr>
      </w:pPr>
    </w:p>
    <w:p w:rsidR="002C74A5" w:rsidRPr="00C34204" w:rsidRDefault="002C74A5" w:rsidP="002C74A5">
      <w:pPr>
        <w:ind w:left="709"/>
        <w:jc w:val="center"/>
        <w:rPr>
          <w:b/>
          <w:sz w:val="28"/>
          <w:szCs w:val="28"/>
        </w:rPr>
      </w:pPr>
    </w:p>
    <w:p w:rsidR="006D1B8C" w:rsidRDefault="002C74A5" w:rsidP="006D1B8C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1D39A6">
        <w:rPr>
          <w:b/>
          <w:sz w:val="28"/>
          <w:szCs w:val="28"/>
        </w:rPr>
        <w:t xml:space="preserve">Об установлении времени предоставления по заявке </w:t>
      </w:r>
      <w:r w:rsidR="004377EA">
        <w:rPr>
          <w:b/>
          <w:sz w:val="28"/>
          <w:szCs w:val="28"/>
        </w:rPr>
        <w:t>з</w:t>
      </w:r>
      <w:r w:rsidRPr="001D39A6">
        <w:rPr>
          <w:b/>
          <w:sz w:val="28"/>
          <w:szCs w:val="28"/>
        </w:rPr>
        <w:t>арегистрированного кандидата, политической партии, зарегистрировавшей список кандидатов, помещения, пригодного для проведения агитационных публичных мероприятий в форме собраний и находящегося в государственной</w:t>
      </w:r>
      <w:r w:rsidR="00984148">
        <w:rPr>
          <w:b/>
          <w:sz w:val="28"/>
          <w:szCs w:val="28"/>
        </w:rPr>
        <w:t xml:space="preserve"> и муниципальной </w:t>
      </w:r>
      <w:r w:rsidRPr="001D39A6">
        <w:rPr>
          <w:b/>
          <w:sz w:val="28"/>
          <w:szCs w:val="28"/>
        </w:rPr>
        <w:t xml:space="preserve">собственности, собственниками, владельцами помещений </w:t>
      </w:r>
      <w:r w:rsidR="006D1B8C">
        <w:rPr>
          <w:b/>
          <w:bCs/>
          <w:sz w:val="28"/>
          <w:szCs w:val="28"/>
        </w:rPr>
        <w:t>зарегистрированному</w:t>
      </w:r>
      <w:r w:rsidR="00045250">
        <w:rPr>
          <w:b/>
          <w:bCs/>
          <w:sz w:val="28"/>
          <w:szCs w:val="28"/>
        </w:rPr>
        <w:t xml:space="preserve"> </w:t>
      </w:r>
      <w:r w:rsidRPr="001D39A6">
        <w:rPr>
          <w:b/>
          <w:bCs/>
          <w:sz w:val="28"/>
          <w:szCs w:val="28"/>
        </w:rPr>
        <w:t>кандида</w:t>
      </w:r>
      <w:r w:rsidR="006D1B8C">
        <w:rPr>
          <w:b/>
          <w:bCs/>
          <w:sz w:val="28"/>
          <w:szCs w:val="28"/>
        </w:rPr>
        <w:t>ту,  его</w:t>
      </w:r>
      <w:r w:rsidRPr="001D39A6">
        <w:rPr>
          <w:b/>
          <w:bCs/>
          <w:sz w:val="28"/>
          <w:szCs w:val="28"/>
        </w:rPr>
        <w:t xml:space="preserve"> доверенным лицам, представителям политической партии </w:t>
      </w:r>
      <w:r w:rsidRPr="001D39A6">
        <w:rPr>
          <w:b/>
          <w:sz w:val="28"/>
          <w:szCs w:val="28"/>
        </w:rPr>
        <w:t xml:space="preserve">для встреч с избирателями на </w:t>
      </w:r>
      <w:r w:rsidR="00045250">
        <w:rPr>
          <w:b/>
          <w:sz w:val="28"/>
          <w:szCs w:val="28"/>
        </w:rPr>
        <w:t xml:space="preserve">выборах депутатов Государственной Думы Федерального Собрания </w:t>
      </w:r>
    </w:p>
    <w:p w:rsidR="002C74A5" w:rsidRPr="001D39A6" w:rsidRDefault="00045250" w:rsidP="006D1B8C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 девятого созыва</w:t>
      </w:r>
    </w:p>
    <w:p w:rsidR="002C74A5" w:rsidRPr="004377EA" w:rsidRDefault="002C74A5" w:rsidP="00984148">
      <w:pPr>
        <w:pStyle w:val="ConsPlusNormal"/>
        <w:spacing w:line="36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C74A5" w:rsidRPr="00984148" w:rsidRDefault="006629D3" w:rsidP="00C651BC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Cs w:val="0"/>
          <w:sz w:val="28"/>
          <w:szCs w:val="28"/>
        </w:rPr>
      </w:pPr>
      <w:r w:rsidRPr="006629D3">
        <w:rPr>
          <w:b w:val="0"/>
          <w:bCs w:val="0"/>
          <w:sz w:val="28"/>
          <w:szCs w:val="28"/>
        </w:rPr>
        <w:t>В целях обеспечения равных условий проведения предвыборной агитации посредством агитационных публичных мероприятий в форме собраний в помещениях, находящихся в государственной ил</w:t>
      </w:r>
      <w:r>
        <w:rPr>
          <w:b w:val="0"/>
          <w:bCs w:val="0"/>
          <w:sz w:val="28"/>
          <w:szCs w:val="28"/>
        </w:rPr>
        <w:t xml:space="preserve">и муниципальной собственности, </w:t>
      </w:r>
      <w:r w:rsidRPr="006629D3">
        <w:rPr>
          <w:b w:val="0"/>
          <w:bCs w:val="0"/>
          <w:sz w:val="28"/>
          <w:szCs w:val="28"/>
        </w:rPr>
        <w:t xml:space="preserve">политическими партиями, выдвинувшими зарегистрированных кандидатов,  зарегистрированными кандидатами и их доверенными лицами,  руководствуясь статьей 53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67 Федерального закона от 22 февраля 2014 года № 20-ФЗ «О выборах депутатов Государственной Думы Федерального Собрания Российской Федерации», </w:t>
      </w:r>
      <w:r>
        <w:rPr>
          <w:b w:val="0"/>
          <w:bCs w:val="0"/>
          <w:sz w:val="28"/>
          <w:szCs w:val="28"/>
        </w:rPr>
        <w:t>т</w:t>
      </w:r>
      <w:r w:rsidR="002C74A5" w:rsidRPr="004377EA">
        <w:rPr>
          <w:b w:val="0"/>
          <w:bCs w:val="0"/>
          <w:sz w:val="28"/>
          <w:szCs w:val="28"/>
        </w:rPr>
        <w:t xml:space="preserve">ерриториальная избирательная комиссия </w:t>
      </w:r>
      <w:r w:rsidR="006D1B8C">
        <w:rPr>
          <w:b w:val="0"/>
          <w:bCs w:val="0"/>
          <w:sz w:val="28"/>
          <w:szCs w:val="28"/>
        </w:rPr>
        <w:t>Центрального района  города</w:t>
      </w:r>
      <w:r w:rsidR="00B73AE3">
        <w:rPr>
          <w:b w:val="0"/>
          <w:bCs w:val="0"/>
          <w:sz w:val="28"/>
          <w:szCs w:val="28"/>
        </w:rPr>
        <w:t xml:space="preserve"> Тулы </w:t>
      </w:r>
      <w:r w:rsidR="002C74A5" w:rsidRPr="004377EA">
        <w:rPr>
          <w:b w:val="0"/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постановляет</w:t>
      </w:r>
      <w:r w:rsidR="002C74A5" w:rsidRPr="00984148">
        <w:rPr>
          <w:bCs w:val="0"/>
          <w:sz w:val="28"/>
          <w:szCs w:val="28"/>
        </w:rPr>
        <w:t>:</w:t>
      </w:r>
    </w:p>
    <w:p w:rsidR="002C74A5" w:rsidRPr="001D39A6" w:rsidRDefault="002C74A5" w:rsidP="00C651B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9A6">
        <w:rPr>
          <w:rFonts w:ascii="Times New Roman" w:hAnsi="Times New Roman" w:cs="Times New Roman"/>
          <w:sz w:val="28"/>
          <w:szCs w:val="28"/>
        </w:rPr>
        <w:t xml:space="preserve">1. Установить, что по заявке зарегистрированного кандидата, политической партии, зарегистрировавшей список кандидатов, помещение, пригодное для проведения агитационных публичных мероприятий в форме собраний и находящееся в государственной </w:t>
      </w:r>
      <w:r w:rsidR="00984148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1D39A6">
        <w:rPr>
          <w:rFonts w:ascii="Times New Roman" w:hAnsi="Times New Roman" w:cs="Times New Roman"/>
          <w:sz w:val="28"/>
          <w:szCs w:val="28"/>
        </w:rPr>
        <w:t xml:space="preserve">собственности, предоставляется собственником, владельцем помещения зарегистрированному кандидату, его доверенным лицам, представителям политических партий для встреч с избирателями на </w:t>
      </w:r>
      <w:r w:rsidR="006629D3">
        <w:rPr>
          <w:rFonts w:ascii="Times New Roman" w:hAnsi="Times New Roman" w:cs="Times New Roman"/>
          <w:sz w:val="28"/>
          <w:szCs w:val="28"/>
        </w:rPr>
        <w:t>выборах депутатов</w:t>
      </w:r>
      <w:r w:rsidR="00C651BC">
        <w:rPr>
          <w:rFonts w:ascii="Times New Roman" w:hAnsi="Times New Roman" w:cs="Times New Roman"/>
          <w:sz w:val="28"/>
          <w:szCs w:val="28"/>
        </w:rPr>
        <w:t xml:space="preserve"> </w:t>
      </w:r>
      <w:r w:rsidR="006629D3">
        <w:rPr>
          <w:rFonts w:ascii="Times New Roman" w:hAnsi="Times New Roman" w:cs="Times New Roman"/>
          <w:sz w:val="28"/>
          <w:szCs w:val="28"/>
        </w:rPr>
        <w:t xml:space="preserve">Государственной Думы Федерального Собрания Российской Федерации девятого созыва </w:t>
      </w:r>
      <w:r w:rsidRPr="001D39A6">
        <w:rPr>
          <w:rFonts w:ascii="Times New Roman" w:hAnsi="Times New Roman" w:cs="Times New Roman"/>
          <w:bCs/>
          <w:sz w:val="28"/>
          <w:szCs w:val="28"/>
        </w:rPr>
        <w:t>на период времени, не превышающий 2 (двух) часов.</w:t>
      </w:r>
    </w:p>
    <w:p w:rsidR="00C651BC" w:rsidRDefault="002C74A5" w:rsidP="00984148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9A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C651BC" w:rsidRPr="00C651BC">
        <w:rPr>
          <w:rFonts w:ascii="Times New Roman" w:hAnsi="Times New Roman" w:cs="Times New Roman"/>
          <w:sz w:val="28"/>
          <w:szCs w:val="28"/>
        </w:rPr>
        <w:t>Рекомендовать к использованию форму Уведомления собственником, владельцем помещения избирательной комиссии Тульской области о факте предоставления помещения (Приложение). Уведомление о факте предоставления помещения направляется в избирательную комиссию Тульской области не позднее дня, следующего за днем такого предоставления на адрес электронной почты: tulaizbirkom@cikrf.ru.</w:t>
      </w:r>
    </w:p>
    <w:p w:rsidR="002C74A5" w:rsidRPr="00A64DD6" w:rsidRDefault="002C74A5" w:rsidP="00984148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9A6">
        <w:rPr>
          <w:rFonts w:ascii="Times New Roman" w:hAnsi="Times New Roman" w:cs="Times New Roman"/>
          <w:sz w:val="28"/>
          <w:szCs w:val="28"/>
        </w:rPr>
        <w:t xml:space="preserve">3. </w:t>
      </w:r>
      <w:r w:rsidR="00A64DD6">
        <w:rPr>
          <w:rFonts w:ascii="Times New Roman" w:hAnsi="Times New Roman"/>
          <w:color w:val="000000"/>
          <w:sz w:val="28"/>
          <w:szCs w:val="28"/>
        </w:rPr>
        <w:t>О</w:t>
      </w:r>
      <w:r w:rsidR="00A64DD6" w:rsidRPr="00A64DD6">
        <w:rPr>
          <w:rFonts w:ascii="Times New Roman" w:hAnsi="Times New Roman"/>
          <w:color w:val="000000"/>
          <w:sz w:val="28"/>
          <w:szCs w:val="28"/>
        </w:rPr>
        <w:t xml:space="preserve">публиковать </w:t>
      </w:r>
      <w:r w:rsidR="00A64DD6">
        <w:rPr>
          <w:rFonts w:ascii="Times New Roman" w:hAnsi="Times New Roman"/>
          <w:color w:val="000000"/>
          <w:sz w:val="28"/>
          <w:szCs w:val="28"/>
        </w:rPr>
        <w:t>настоящее постановление</w:t>
      </w:r>
      <w:r w:rsidR="00A64DD6" w:rsidRPr="00A64D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DD6" w:rsidRPr="00A64DD6">
        <w:rPr>
          <w:rFonts w:ascii="Times New Roman" w:hAnsi="Times New Roman"/>
          <w:sz w:val="28"/>
          <w:szCs w:val="28"/>
        </w:rPr>
        <w:t xml:space="preserve">в официальном сетевом издании муниципального образования город Тула "Сборник правовых актов и иной официальной информации муниципального образования город Тула" информационно-телекоммуникационной сети "Интернет" по адресу: </w:t>
      </w:r>
      <w:hyperlink r:id="rId5" w:tgtFrame="_blank" w:tooltip="&lt;div class=&quot;doc www&quot;&gt;http://www.npatula-city.ru&lt;/div&gt;" w:history="1">
        <w:r w:rsidR="00A64DD6" w:rsidRPr="00A64DD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http://www.npatula-city.ru</w:t>
        </w:r>
      </w:hyperlink>
      <w:r w:rsidRPr="00A64DD6">
        <w:rPr>
          <w:rFonts w:ascii="Times New Roman" w:hAnsi="Times New Roman" w:cs="Times New Roman"/>
          <w:sz w:val="28"/>
          <w:szCs w:val="28"/>
        </w:rPr>
        <w:t>.</w:t>
      </w:r>
    </w:p>
    <w:p w:rsidR="004377EA" w:rsidRDefault="004377EA" w:rsidP="00984148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2A2F" w:rsidRDefault="00882A2F" w:rsidP="00984148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77EA" w:rsidRDefault="004377EA" w:rsidP="002C74A5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4"/>
        <w:gridCol w:w="4641"/>
      </w:tblGrid>
      <w:tr w:rsidR="006629D3" w:rsidRPr="00810739" w:rsidTr="00FF437C">
        <w:tc>
          <w:tcPr>
            <w:tcW w:w="4805" w:type="dxa"/>
          </w:tcPr>
          <w:p w:rsidR="006629D3" w:rsidRPr="00810739" w:rsidRDefault="006629D3" w:rsidP="00FF437C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10739">
              <w:rPr>
                <w:b/>
                <w:sz w:val="28"/>
                <w:szCs w:val="28"/>
              </w:rPr>
              <w:t>Председатель территориальной избирательной комиссии Центрального района города Тулы</w:t>
            </w:r>
          </w:p>
        </w:tc>
        <w:tc>
          <w:tcPr>
            <w:tcW w:w="4765" w:type="dxa"/>
          </w:tcPr>
          <w:p w:rsidR="006629D3" w:rsidRPr="00810739" w:rsidRDefault="006629D3" w:rsidP="00FF437C">
            <w:pPr>
              <w:widowControl w:val="0"/>
              <w:jc w:val="right"/>
              <w:rPr>
                <w:b/>
                <w:sz w:val="28"/>
                <w:szCs w:val="28"/>
              </w:rPr>
            </w:pPr>
          </w:p>
          <w:p w:rsidR="006629D3" w:rsidRPr="00810739" w:rsidRDefault="006629D3" w:rsidP="00FF437C">
            <w:pPr>
              <w:widowControl w:val="0"/>
              <w:jc w:val="right"/>
              <w:rPr>
                <w:b/>
                <w:sz w:val="28"/>
                <w:szCs w:val="28"/>
              </w:rPr>
            </w:pPr>
          </w:p>
          <w:p w:rsidR="006629D3" w:rsidRPr="00810739" w:rsidRDefault="006629D3" w:rsidP="00FF437C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810739">
              <w:rPr>
                <w:b/>
                <w:sz w:val="28"/>
                <w:szCs w:val="28"/>
              </w:rPr>
              <w:t xml:space="preserve">О.М. </w:t>
            </w:r>
            <w:proofErr w:type="spellStart"/>
            <w:r w:rsidRPr="00810739">
              <w:rPr>
                <w:b/>
                <w:sz w:val="28"/>
                <w:szCs w:val="28"/>
              </w:rPr>
              <w:t>Шепарова</w:t>
            </w:r>
            <w:proofErr w:type="spellEnd"/>
          </w:p>
        </w:tc>
      </w:tr>
      <w:tr w:rsidR="006629D3" w:rsidRPr="00810739" w:rsidTr="00FF437C">
        <w:tc>
          <w:tcPr>
            <w:tcW w:w="4805" w:type="dxa"/>
          </w:tcPr>
          <w:p w:rsidR="006629D3" w:rsidRPr="00810739" w:rsidRDefault="006629D3" w:rsidP="00FF437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65" w:type="dxa"/>
          </w:tcPr>
          <w:p w:rsidR="006629D3" w:rsidRPr="00810739" w:rsidRDefault="006629D3" w:rsidP="00FF437C">
            <w:pPr>
              <w:widowControl w:val="0"/>
              <w:jc w:val="right"/>
              <w:rPr>
                <w:b/>
                <w:sz w:val="28"/>
                <w:szCs w:val="28"/>
              </w:rPr>
            </w:pPr>
          </w:p>
        </w:tc>
      </w:tr>
      <w:tr w:rsidR="006629D3" w:rsidRPr="00810739" w:rsidTr="00FF437C">
        <w:tc>
          <w:tcPr>
            <w:tcW w:w="4805" w:type="dxa"/>
          </w:tcPr>
          <w:p w:rsidR="006629D3" w:rsidRPr="00810739" w:rsidRDefault="006629D3" w:rsidP="00FF437C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10739">
              <w:rPr>
                <w:b/>
                <w:sz w:val="28"/>
                <w:szCs w:val="28"/>
              </w:rPr>
              <w:t>Секретарь территориальной избирательной комиссии Центрального района города Тулы</w:t>
            </w:r>
          </w:p>
        </w:tc>
        <w:tc>
          <w:tcPr>
            <w:tcW w:w="4765" w:type="dxa"/>
          </w:tcPr>
          <w:p w:rsidR="006629D3" w:rsidRPr="00810739" w:rsidRDefault="006629D3" w:rsidP="00FF437C">
            <w:pPr>
              <w:widowControl w:val="0"/>
              <w:jc w:val="right"/>
              <w:rPr>
                <w:b/>
                <w:sz w:val="28"/>
                <w:szCs w:val="28"/>
              </w:rPr>
            </w:pPr>
          </w:p>
          <w:p w:rsidR="006629D3" w:rsidRPr="00810739" w:rsidRDefault="006629D3" w:rsidP="00FF437C">
            <w:pPr>
              <w:widowControl w:val="0"/>
              <w:jc w:val="right"/>
              <w:rPr>
                <w:b/>
                <w:sz w:val="28"/>
                <w:szCs w:val="28"/>
              </w:rPr>
            </w:pPr>
          </w:p>
          <w:p w:rsidR="006629D3" w:rsidRPr="00810739" w:rsidRDefault="006629D3" w:rsidP="00FF437C">
            <w:pPr>
              <w:widowControl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Е.А. Бессонова</w:t>
            </w:r>
          </w:p>
        </w:tc>
      </w:tr>
    </w:tbl>
    <w:p w:rsidR="002C74A5" w:rsidRPr="001D39A6" w:rsidRDefault="002C74A5" w:rsidP="002C74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4A5" w:rsidRDefault="002C74A5" w:rsidP="002C74A5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2C74A5">
      <w:pPr>
        <w:jc w:val="right"/>
      </w:pPr>
    </w:p>
    <w:p w:rsidR="002C74A5" w:rsidRDefault="002C74A5" w:rsidP="006629D3"/>
    <w:p w:rsidR="002C74A5" w:rsidRDefault="002C74A5" w:rsidP="00CB3F0C"/>
    <w:p w:rsidR="00C651BC" w:rsidRDefault="00C651BC" w:rsidP="002C74A5">
      <w:pPr>
        <w:jc w:val="right"/>
      </w:pPr>
    </w:p>
    <w:p w:rsidR="002C74A5" w:rsidRDefault="002C74A5" w:rsidP="00D67402"/>
    <w:p w:rsidR="00D67402" w:rsidRPr="00C04E08" w:rsidRDefault="00D67402" w:rsidP="00D67402">
      <w:pPr>
        <w:keepNext/>
        <w:jc w:val="right"/>
        <w:outlineLvl w:val="1"/>
        <w:rPr>
          <w:szCs w:val="28"/>
        </w:rPr>
      </w:pPr>
      <w:r w:rsidRPr="00C04E08">
        <w:rPr>
          <w:szCs w:val="28"/>
        </w:rPr>
        <w:lastRenderedPageBreak/>
        <w:t>Приложение</w:t>
      </w:r>
    </w:p>
    <w:p w:rsidR="00D67402" w:rsidRPr="00C04E08" w:rsidRDefault="00D67402" w:rsidP="00D67402">
      <w:pPr>
        <w:keepNext/>
        <w:jc w:val="right"/>
        <w:outlineLvl w:val="1"/>
        <w:rPr>
          <w:szCs w:val="28"/>
        </w:rPr>
      </w:pPr>
      <w:r w:rsidRPr="00C04E08">
        <w:rPr>
          <w:szCs w:val="28"/>
        </w:rPr>
        <w:t>Утверждено</w:t>
      </w:r>
    </w:p>
    <w:p w:rsidR="00D67402" w:rsidRPr="00C04E08" w:rsidRDefault="00D67402" w:rsidP="00D67402">
      <w:pPr>
        <w:jc w:val="right"/>
      </w:pPr>
      <w:r w:rsidRPr="00C04E08">
        <w:t>постановлением территориальной</w:t>
      </w:r>
    </w:p>
    <w:p w:rsidR="00D67402" w:rsidRPr="00C04E08" w:rsidRDefault="00D67402" w:rsidP="00D67402">
      <w:pPr>
        <w:jc w:val="right"/>
      </w:pPr>
      <w:r w:rsidRPr="00C04E08">
        <w:t>избирательной комиссии</w:t>
      </w:r>
    </w:p>
    <w:p w:rsidR="00D67402" w:rsidRPr="00C04E08" w:rsidRDefault="00D67402" w:rsidP="00D67402">
      <w:pPr>
        <w:jc w:val="right"/>
      </w:pPr>
      <w:r>
        <w:t>Центральн</w:t>
      </w:r>
      <w:r w:rsidRPr="00C04E08">
        <w:t>о</w:t>
      </w:r>
      <w:r>
        <w:t>го района г.</w:t>
      </w:r>
      <w:r w:rsidRPr="00C04E08">
        <w:t xml:space="preserve"> Тулы</w:t>
      </w:r>
    </w:p>
    <w:p w:rsidR="00D67402" w:rsidRPr="00C04E08" w:rsidRDefault="00D67402" w:rsidP="00D67402">
      <w:pPr>
        <w:jc w:val="right"/>
      </w:pPr>
      <w:r w:rsidRPr="00C04E08">
        <w:t xml:space="preserve">от </w:t>
      </w:r>
      <w:r>
        <w:t>17</w:t>
      </w:r>
      <w:r w:rsidRPr="00C04E08">
        <w:t xml:space="preserve"> июля 2026 года № </w:t>
      </w:r>
      <w:r>
        <w:t>13</w:t>
      </w:r>
      <w:r w:rsidRPr="00C04E08">
        <w:t>-</w:t>
      </w:r>
      <w:r>
        <w:t>4</w:t>
      </w:r>
    </w:p>
    <w:p w:rsidR="00D67402" w:rsidRPr="00C04E08" w:rsidRDefault="00D67402" w:rsidP="00D67402">
      <w:pPr>
        <w:jc w:val="right"/>
      </w:pPr>
    </w:p>
    <w:p w:rsidR="00D67402" w:rsidRPr="00C04E08" w:rsidRDefault="00D67402" w:rsidP="00D6740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D67402" w:rsidRPr="00C04E08" w:rsidTr="0010529E">
        <w:tc>
          <w:tcPr>
            <w:tcW w:w="9905" w:type="dxa"/>
          </w:tcPr>
          <w:p w:rsidR="00D67402" w:rsidRPr="00C04E08" w:rsidRDefault="00D67402" w:rsidP="0010529E">
            <w:pPr>
              <w:keepNext/>
              <w:spacing w:before="240" w:after="60"/>
              <w:jc w:val="center"/>
              <w:outlineLvl w:val="2"/>
              <w:rPr>
                <w:bCs/>
                <w:sz w:val="26"/>
                <w:szCs w:val="26"/>
              </w:rPr>
            </w:pPr>
            <w:r w:rsidRPr="00C04E08">
              <w:rPr>
                <w:bCs/>
                <w:sz w:val="26"/>
                <w:szCs w:val="26"/>
              </w:rPr>
              <w:t>БЛАНК ОРГАНИЗАЦИИ</w:t>
            </w:r>
          </w:p>
        </w:tc>
      </w:tr>
    </w:tbl>
    <w:p w:rsidR="00D67402" w:rsidRPr="00C04E08" w:rsidRDefault="00D67402" w:rsidP="00D67402">
      <w:pPr>
        <w:autoSpaceDE w:val="0"/>
        <w:autoSpaceDN w:val="0"/>
        <w:adjustRightInd w:val="0"/>
        <w:outlineLvl w:val="2"/>
        <w:rPr>
          <w:b/>
          <w:bCs/>
          <w:sz w:val="28"/>
        </w:rPr>
      </w:pPr>
    </w:p>
    <w:p w:rsidR="00D67402" w:rsidRPr="00C04E08" w:rsidRDefault="00D67402" w:rsidP="00D67402">
      <w:pPr>
        <w:autoSpaceDE w:val="0"/>
        <w:autoSpaceDN w:val="0"/>
        <w:adjustRightInd w:val="0"/>
        <w:outlineLvl w:val="2"/>
        <w:rPr>
          <w:sz w:val="28"/>
        </w:rPr>
      </w:pPr>
      <w:r w:rsidRPr="00C04E08">
        <w:rPr>
          <w:sz w:val="28"/>
        </w:rPr>
        <w:t>исх.№______от______2026 г.</w:t>
      </w:r>
    </w:p>
    <w:p w:rsidR="00D67402" w:rsidRPr="00C04E08" w:rsidRDefault="00D67402" w:rsidP="00D67402">
      <w:pPr>
        <w:tabs>
          <w:tab w:val="left" w:pos="5425"/>
        </w:tabs>
        <w:ind w:right="-79"/>
      </w:pPr>
    </w:p>
    <w:p w:rsidR="00D67402" w:rsidRPr="00C04E08" w:rsidRDefault="00D67402" w:rsidP="00D67402">
      <w:pPr>
        <w:tabs>
          <w:tab w:val="left" w:pos="5245"/>
        </w:tabs>
        <w:ind w:left="5040"/>
        <w:rPr>
          <w:sz w:val="28"/>
          <w:szCs w:val="28"/>
        </w:rPr>
      </w:pPr>
      <w:r w:rsidRPr="00C04E08">
        <w:rPr>
          <w:sz w:val="28"/>
          <w:szCs w:val="28"/>
        </w:rPr>
        <w:t>В избирательную    комиссию</w:t>
      </w:r>
    </w:p>
    <w:p w:rsidR="00D67402" w:rsidRPr="00C04E08" w:rsidRDefault="00D67402" w:rsidP="00D67402">
      <w:pPr>
        <w:tabs>
          <w:tab w:val="left" w:pos="5245"/>
        </w:tabs>
        <w:rPr>
          <w:sz w:val="28"/>
          <w:szCs w:val="28"/>
        </w:rPr>
      </w:pPr>
      <w:r w:rsidRPr="00C04E08">
        <w:rPr>
          <w:sz w:val="28"/>
          <w:szCs w:val="28"/>
        </w:rPr>
        <w:t xml:space="preserve">                                                                        Тульской области </w:t>
      </w:r>
    </w:p>
    <w:p w:rsidR="00D67402" w:rsidRPr="00C04E08" w:rsidRDefault="00D67402" w:rsidP="00D67402">
      <w:pPr>
        <w:tabs>
          <w:tab w:val="left" w:pos="5245"/>
        </w:tabs>
        <w:rPr>
          <w:sz w:val="28"/>
          <w:szCs w:val="20"/>
        </w:rPr>
      </w:pPr>
      <w:r w:rsidRPr="00C04E08">
        <w:rPr>
          <w:sz w:val="28"/>
          <w:szCs w:val="28"/>
        </w:rPr>
        <w:t xml:space="preserve">                                                                        от          _____________________</w:t>
      </w:r>
    </w:p>
    <w:p w:rsidR="00D67402" w:rsidRPr="00C04E08" w:rsidRDefault="00D67402" w:rsidP="00D67402">
      <w:pPr>
        <w:autoSpaceDE w:val="0"/>
        <w:autoSpaceDN w:val="0"/>
        <w:adjustRightInd w:val="0"/>
        <w:ind w:left="5928"/>
        <w:jc w:val="center"/>
        <w:outlineLvl w:val="2"/>
        <w:rPr>
          <w:sz w:val="16"/>
          <w:szCs w:val="16"/>
        </w:rPr>
      </w:pPr>
      <w:r w:rsidRPr="00C04E08">
        <w:rPr>
          <w:sz w:val="16"/>
          <w:szCs w:val="16"/>
        </w:rPr>
        <w:t>наименование, адрес, телефон организации, представившей уведомление</w:t>
      </w:r>
    </w:p>
    <w:p w:rsidR="00D67402" w:rsidRPr="00C04E08" w:rsidRDefault="00D67402" w:rsidP="00D67402">
      <w:pPr>
        <w:autoSpaceDE w:val="0"/>
        <w:autoSpaceDN w:val="0"/>
        <w:adjustRightInd w:val="0"/>
        <w:ind w:left="5928"/>
        <w:jc w:val="center"/>
        <w:outlineLvl w:val="2"/>
        <w:rPr>
          <w:sz w:val="16"/>
          <w:szCs w:val="16"/>
        </w:rPr>
      </w:pPr>
    </w:p>
    <w:p w:rsidR="00D67402" w:rsidRPr="00C04E08" w:rsidRDefault="00D67402" w:rsidP="00D67402">
      <w:pPr>
        <w:keepNext/>
        <w:spacing w:before="240" w:after="60"/>
        <w:jc w:val="center"/>
        <w:outlineLvl w:val="2"/>
        <w:rPr>
          <w:bCs/>
          <w:sz w:val="26"/>
          <w:szCs w:val="28"/>
        </w:rPr>
      </w:pPr>
      <w:r w:rsidRPr="00C04E08">
        <w:rPr>
          <w:bCs/>
          <w:sz w:val="26"/>
          <w:szCs w:val="28"/>
        </w:rPr>
        <w:t>УВЕДОМЛЕНИЕ</w:t>
      </w:r>
    </w:p>
    <w:p w:rsidR="00D67402" w:rsidRPr="00C04E08" w:rsidRDefault="00D67402" w:rsidP="00D67402"/>
    <w:p w:rsidR="00D67402" w:rsidRPr="00C04E08" w:rsidRDefault="00D67402" w:rsidP="00D67402">
      <w:pPr>
        <w:spacing w:after="120"/>
        <w:ind w:firstLine="539"/>
        <w:jc w:val="both"/>
        <w:rPr>
          <w:sz w:val="28"/>
          <w:szCs w:val="28"/>
        </w:rPr>
      </w:pPr>
      <w:r w:rsidRPr="00C04E08">
        <w:rPr>
          <w:sz w:val="28"/>
          <w:szCs w:val="28"/>
        </w:rPr>
        <w:t>Сообщаю о том, что помещение для проведения публичных агитационных мероприятий, находящееся по адресу:_______________________________________________________  площадью _______________ было предоставлено _____________________________________________________________</w:t>
      </w:r>
    </w:p>
    <w:p w:rsidR="00D67402" w:rsidRPr="00C04E08" w:rsidRDefault="00D67402" w:rsidP="00D67402">
      <w:pPr>
        <w:spacing w:after="120"/>
        <w:jc w:val="both"/>
        <w:rPr>
          <w:sz w:val="18"/>
          <w:szCs w:val="18"/>
        </w:rPr>
      </w:pPr>
      <w:r w:rsidRPr="00C04E08">
        <w:rPr>
          <w:sz w:val="18"/>
          <w:szCs w:val="18"/>
        </w:rPr>
        <w:t xml:space="preserve"> (</w:t>
      </w:r>
      <w:proofErr w:type="spellStart"/>
      <w:r w:rsidRPr="00C04E08">
        <w:rPr>
          <w:sz w:val="18"/>
          <w:szCs w:val="18"/>
        </w:rPr>
        <w:t>ф.и.о.</w:t>
      </w:r>
      <w:proofErr w:type="spellEnd"/>
      <w:r w:rsidRPr="00C04E08">
        <w:rPr>
          <w:sz w:val="18"/>
          <w:szCs w:val="18"/>
        </w:rPr>
        <w:t xml:space="preserve"> зарегистрированного кандидата, наименование политической партии)</w:t>
      </w:r>
    </w:p>
    <w:p w:rsidR="00D67402" w:rsidRPr="00C04E08" w:rsidRDefault="00D67402" w:rsidP="00D67402">
      <w:pPr>
        <w:spacing w:after="120"/>
        <w:jc w:val="both"/>
      </w:pPr>
      <w:r w:rsidRPr="00C04E08">
        <w:rPr>
          <w:sz w:val="28"/>
          <w:szCs w:val="28"/>
        </w:rPr>
        <w:t>на следующих условиях:</w:t>
      </w:r>
    </w:p>
    <w:tbl>
      <w:tblPr>
        <w:tblW w:w="88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3344"/>
        <w:gridCol w:w="3406"/>
      </w:tblGrid>
      <w:tr w:rsidR="00D67402" w:rsidRPr="00C04E08" w:rsidTr="0010529E">
        <w:trPr>
          <w:cantSplit/>
        </w:trPr>
        <w:tc>
          <w:tcPr>
            <w:tcW w:w="8820" w:type="dxa"/>
            <w:gridSpan w:val="3"/>
          </w:tcPr>
          <w:p w:rsidR="00D67402" w:rsidRPr="00C04E08" w:rsidRDefault="00D67402" w:rsidP="0010529E">
            <w:pPr>
              <w:spacing w:after="120"/>
              <w:jc w:val="center"/>
              <w:rPr>
                <w:b/>
                <w:bCs/>
              </w:rPr>
            </w:pPr>
            <w:r w:rsidRPr="00C04E08">
              <w:rPr>
                <w:b/>
                <w:bCs/>
              </w:rPr>
              <w:t>Условия предоставления помещения</w:t>
            </w:r>
          </w:p>
        </w:tc>
      </w:tr>
      <w:tr w:rsidR="00D67402" w:rsidRPr="00C04E08" w:rsidTr="0010529E">
        <w:tc>
          <w:tcPr>
            <w:tcW w:w="2070" w:type="dxa"/>
          </w:tcPr>
          <w:p w:rsidR="00D67402" w:rsidRPr="00C04E08" w:rsidRDefault="00D67402" w:rsidP="0010529E">
            <w:pPr>
              <w:spacing w:after="120"/>
              <w:jc w:val="center"/>
            </w:pPr>
            <w:r w:rsidRPr="00C04E08">
              <w:t xml:space="preserve">Безвозмездно </w:t>
            </w:r>
          </w:p>
        </w:tc>
        <w:tc>
          <w:tcPr>
            <w:tcW w:w="3344" w:type="dxa"/>
          </w:tcPr>
          <w:p w:rsidR="00D67402" w:rsidRPr="00C04E08" w:rsidRDefault="00D67402" w:rsidP="0010529E">
            <w:pPr>
              <w:spacing w:after="120"/>
              <w:jc w:val="center"/>
            </w:pPr>
            <w:r w:rsidRPr="00C04E08">
              <w:t>Дата</w:t>
            </w:r>
          </w:p>
          <w:p w:rsidR="00D67402" w:rsidRPr="00C04E08" w:rsidRDefault="00D67402" w:rsidP="0010529E">
            <w:pPr>
              <w:spacing w:after="120"/>
              <w:jc w:val="center"/>
            </w:pPr>
            <w:r w:rsidRPr="00C04E08">
              <w:t>(число, месяц и год)</w:t>
            </w:r>
          </w:p>
        </w:tc>
        <w:tc>
          <w:tcPr>
            <w:tcW w:w="3406" w:type="dxa"/>
          </w:tcPr>
          <w:p w:rsidR="00D67402" w:rsidRPr="00C04E08" w:rsidRDefault="00D67402" w:rsidP="0010529E">
            <w:pPr>
              <w:spacing w:after="120"/>
              <w:jc w:val="center"/>
            </w:pPr>
            <w:r w:rsidRPr="00C04E08">
              <w:t>Период времени, на который помещение было предоставлено</w:t>
            </w:r>
          </w:p>
        </w:tc>
      </w:tr>
      <w:tr w:rsidR="00D67402" w:rsidRPr="00C04E08" w:rsidTr="0010529E">
        <w:tc>
          <w:tcPr>
            <w:tcW w:w="2070" w:type="dxa"/>
          </w:tcPr>
          <w:p w:rsidR="00D67402" w:rsidRPr="00C04E08" w:rsidRDefault="00D67402" w:rsidP="0010529E">
            <w:pPr>
              <w:spacing w:after="120"/>
              <w:jc w:val="center"/>
            </w:pPr>
          </w:p>
        </w:tc>
        <w:tc>
          <w:tcPr>
            <w:tcW w:w="3344" w:type="dxa"/>
          </w:tcPr>
          <w:p w:rsidR="00D67402" w:rsidRPr="00C04E08" w:rsidRDefault="00D67402" w:rsidP="0010529E">
            <w:pPr>
              <w:spacing w:after="120"/>
              <w:jc w:val="center"/>
            </w:pPr>
          </w:p>
        </w:tc>
        <w:tc>
          <w:tcPr>
            <w:tcW w:w="3406" w:type="dxa"/>
          </w:tcPr>
          <w:p w:rsidR="00D67402" w:rsidRPr="00C04E08" w:rsidRDefault="00D67402" w:rsidP="0010529E">
            <w:pPr>
              <w:spacing w:after="120"/>
              <w:jc w:val="center"/>
            </w:pPr>
          </w:p>
        </w:tc>
      </w:tr>
    </w:tbl>
    <w:p w:rsidR="00D67402" w:rsidRPr="00C04E08" w:rsidRDefault="00D67402" w:rsidP="00D67402">
      <w:pPr>
        <w:spacing w:after="120"/>
      </w:pPr>
    </w:p>
    <w:p w:rsidR="00D67402" w:rsidRPr="00C04E08" w:rsidRDefault="00D67402" w:rsidP="00D67402">
      <w:pPr>
        <w:spacing w:after="120"/>
        <w:ind w:firstLine="709"/>
        <w:jc w:val="both"/>
        <w:rPr>
          <w:sz w:val="28"/>
          <w:szCs w:val="28"/>
        </w:rPr>
      </w:pPr>
      <w:r w:rsidRPr="00C04E08">
        <w:rPr>
          <w:sz w:val="28"/>
          <w:szCs w:val="28"/>
        </w:rPr>
        <w:t xml:space="preserve">В течение агитационного периода вышеуказанное помещение может быть предоставлено на таких же условиях другим зарегистрированным кандидатам, политическим партиям, выдвинувшим зарегистрированных кандидатов в следующие </w:t>
      </w:r>
      <w:proofErr w:type="gramStart"/>
      <w:r w:rsidRPr="00C04E08">
        <w:rPr>
          <w:sz w:val="28"/>
          <w:szCs w:val="28"/>
        </w:rPr>
        <w:t>дни:_</w:t>
      </w:r>
      <w:proofErr w:type="gramEnd"/>
      <w:r w:rsidRPr="00C04E08">
        <w:rPr>
          <w:sz w:val="28"/>
          <w:szCs w:val="28"/>
        </w:rPr>
        <w:t>___________________________________.</w:t>
      </w:r>
    </w:p>
    <w:p w:rsidR="00D67402" w:rsidRPr="00C04E08" w:rsidRDefault="00D67402" w:rsidP="00D67402">
      <w:pPr>
        <w:spacing w:after="120"/>
        <w:rPr>
          <w:sz w:val="28"/>
          <w:szCs w:val="28"/>
        </w:rPr>
      </w:pPr>
    </w:p>
    <w:p w:rsidR="00D67402" w:rsidRPr="00C04E08" w:rsidRDefault="00D67402" w:rsidP="00D67402">
      <w:pPr>
        <w:spacing w:after="120"/>
        <w:rPr>
          <w:sz w:val="28"/>
          <w:szCs w:val="28"/>
        </w:rPr>
      </w:pPr>
      <w:r w:rsidRPr="00C04E08">
        <w:t xml:space="preserve">     </w:t>
      </w:r>
      <w:r w:rsidRPr="00C04E08">
        <w:rPr>
          <w:sz w:val="28"/>
          <w:szCs w:val="28"/>
        </w:rPr>
        <w:t>«___</w:t>
      </w:r>
      <w:proofErr w:type="gramStart"/>
      <w:r w:rsidRPr="00C04E08">
        <w:rPr>
          <w:sz w:val="28"/>
          <w:szCs w:val="28"/>
        </w:rPr>
        <w:t>_»_</w:t>
      </w:r>
      <w:proofErr w:type="gramEnd"/>
      <w:r w:rsidRPr="00C04E08">
        <w:rPr>
          <w:sz w:val="28"/>
          <w:szCs w:val="28"/>
        </w:rPr>
        <w:t>________ 2026 года</w:t>
      </w:r>
    </w:p>
    <w:p w:rsidR="00D67402" w:rsidRPr="00C04E08" w:rsidRDefault="00D67402" w:rsidP="00D67402">
      <w:pPr>
        <w:autoSpaceDE w:val="0"/>
        <w:autoSpaceDN w:val="0"/>
        <w:adjustRightInd w:val="0"/>
        <w:ind w:firstLine="540"/>
        <w:jc w:val="both"/>
      </w:pPr>
    </w:p>
    <w:p w:rsidR="00D67402" w:rsidRPr="00C04E08" w:rsidRDefault="00D67402" w:rsidP="00D67402">
      <w:pPr>
        <w:spacing w:after="120"/>
      </w:pPr>
      <w:r w:rsidRPr="00C04E08">
        <w:rPr>
          <w:sz w:val="28"/>
          <w:szCs w:val="28"/>
        </w:rPr>
        <w:t xml:space="preserve">Собственник, владелец              ________                     </w:t>
      </w:r>
      <w:r w:rsidRPr="00C04E08">
        <w:t xml:space="preserve">_________________________                                                      </w:t>
      </w:r>
    </w:p>
    <w:p w:rsidR="00D67402" w:rsidRPr="00C04E08" w:rsidRDefault="00D67402" w:rsidP="00D67402">
      <w:pPr>
        <w:shd w:val="clear" w:color="auto" w:fill="FFFFFF"/>
        <w:jc w:val="both"/>
        <w:rPr>
          <w:color w:val="110C00"/>
          <w:sz w:val="18"/>
          <w:szCs w:val="18"/>
        </w:rPr>
      </w:pPr>
      <w:r w:rsidRPr="00C04E08">
        <w:t xml:space="preserve">                                                                  </w:t>
      </w:r>
      <w:r w:rsidRPr="00C04E08">
        <w:rPr>
          <w:color w:val="110C00"/>
          <w:sz w:val="18"/>
          <w:szCs w:val="18"/>
        </w:rPr>
        <w:t>(</w:t>
      </w:r>
      <w:proofErr w:type="gramStart"/>
      <w:r w:rsidRPr="00C04E08">
        <w:rPr>
          <w:color w:val="110C00"/>
          <w:sz w:val="18"/>
          <w:szCs w:val="18"/>
        </w:rPr>
        <w:t>подпись)   </w:t>
      </w:r>
      <w:proofErr w:type="gramEnd"/>
      <w:r w:rsidRPr="00C04E08">
        <w:rPr>
          <w:color w:val="110C00"/>
          <w:sz w:val="18"/>
          <w:szCs w:val="18"/>
        </w:rPr>
        <w:t>                                            (инициалы, фамилия)</w:t>
      </w:r>
    </w:p>
    <w:p w:rsidR="00D67402" w:rsidRPr="00C04E08" w:rsidRDefault="00D67402" w:rsidP="00D67402">
      <w:pPr>
        <w:shd w:val="clear" w:color="auto" w:fill="FFFFFF"/>
        <w:jc w:val="both"/>
        <w:rPr>
          <w:color w:val="110C00"/>
          <w:sz w:val="18"/>
          <w:szCs w:val="18"/>
        </w:rPr>
      </w:pPr>
      <w:r w:rsidRPr="00C04E08">
        <w:rPr>
          <w:color w:val="110C00"/>
          <w:sz w:val="18"/>
          <w:szCs w:val="18"/>
        </w:rPr>
        <w:t>МП </w:t>
      </w:r>
    </w:p>
    <w:p w:rsidR="00D67402" w:rsidRPr="00C04E08" w:rsidRDefault="00D67402" w:rsidP="00D67402">
      <w:pPr>
        <w:spacing w:after="120"/>
      </w:pPr>
      <w:r w:rsidRPr="00C04E08">
        <w:t xml:space="preserve">                                                                                                  </w:t>
      </w:r>
    </w:p>
    <w:p w:rsidR="00D67402" w:rsidRPr="005347EE" w:rsidRDefault="00D67402" w:rsidP="00D67402">
      <w:pPr>
        <w:rPr>
          <w:sz w:val="2"/>
          <w:szCs w:val="2"/>
        </w:rPr>
      </w:pPr>
      <w:bookmarkStart w:id="0" w:name="_GoBack"/>
      <w:bookmarkEnd w:id="0"/>
    </w:p>
    <w:sectPr w:rsidR="00D67402" w:rsidRPr="005347EE" w:rsidSect="00C651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A5"/>
    <w:rsid w:val="00045250"/>
    <w:rsid w:val="000756EC"/>
    <w:rsid w:val="00162703"/>
    <w:rsid w:val="00204A73"/>
    <w:rsid w:val="002C74A5"/>
    <w:rsid w:val="004377EA"/>
    <w:rsid w:val="00515811"/>
    <w:rsid w:val="005C4AAB"/>
    <w:rsid w:val="006629D3"/>
    <w:rsid w:val="006D1B8C"/>
    <w:rsid w:val="007325CF"/>
    <w:rsid w:val="007343BD"/>
    <w:rsid w:val="00882A2F"/>
    <w:rsid w:val="008C4F64"/>
    <w:rsid w:val="00973774"/>
    <w:rsid w:val="00984148"/>
    <w:rsid w:val="00A64DD6"/>
    <w:rsid w:val="00A96A00"/>
    <w:rsid w:val="00B00B47"/>
    <w:rsid w:val="00B73AE3"/>
    <w:rsid w:val="00C651BC"/>
    <w:rsid w:val="00CB3F0C"/>
    <w:rsid w:val="00D67402"/>
    <w:rsid w:val="00EE74A7"/>
    <w:rsid w:val="00F6745C"/>
    <w:rsid w:val="00FD0D19"/>
    <w:rsid w:val="00FE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002E9-454C-4373-9F07-68C47D32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377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74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C74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4377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semiHidden/>
    <w:unhideWhenUsed/>
    <w:rsid w:val="00B73AE3"/>
    <w:pPr>
      <w:autoSpaceDE w:val="0"/>
      <w:autoSpaceDN w:val="0"/>
      <w:adjustRightInd w:val="0"/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B73AE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4-15">
    <w:name w:val="14-15"/>
    <w:basedOn w:val="a"/>
    <w:rsid w:val="00B73AE3"/>
    <w:pPr>
      <w:spacing w:line="360" w:lineRule="auto"/>
      <w:ind w:firstLine="709"/>
      <w:jc w:val="both"/>
    </w:pPr>
    <w:rPr>
      <w:sz w:val="28"/>
    </w:rPr>
  </w:style>
  <w:style w:type="character" w:styleId="a5">
    <w:name w:val="Hyperlink"/>
    <w:uiPriority w:val="99"/>
    <w:semiHidden/>
    <w:unhideWhenUsed/>
    <w:rsid w:val="00A64DD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4F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4F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date=04.08.2021&amp;rnd=090E3DFF5999F65713151EFD8C0F50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56681-772B-4A8D-A934-88CCF38E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SafronovaEV</cp:lastModifiedBy>
  <cp:revision>5</cp:revision>
  <cp:lastPrinted>2026-07-24T08:46:00Z</cp:lastPrinted>
  <dcterms:created xsi:type="dcterms:W3CDTF">2026-07-09T08:00:00Z</dcterms:created>
  <dcterms:modified xsi:type="dcterms:W3CDTF">2026-07-24T11:00:00Z</dcterms:modified>
</cp:coreProperties>
</file>